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COLEGIO LIBRE DE ESTUDIOS UNIVERSITARIOS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RESUMEN DE SEXTING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INFORMÁTICA FORENSE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DOCENTE: L.I EDGAR ELOY RAMIREZ LÓPEZ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FECHA DE TRABAJO: 10 de junio de 2019.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NOMBRE DEL ALUMNO: Hernandez Martinez Lizbeth Araceli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NO. DE LISTA: 11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b/>
          <w:sz w:val="20"/>
          <w:szCs w:val="20"/>
        </w:rPr>
      </w:pPr>
      <w:r w:rsidRPr="00EA7F18">
        <w:rPr>
          <w:rFonts w:ascii="Times" w:hAnsi="Times" w:cs="Times New Roman"/>
          <w:b/>
          <w:sz w:val="20"/>
          <w:szCs w:val="20"/>
        </w:rPr>
        <w:t>RESUMEN DE SEXTING</w:t>
      </w:r>
    </w:p>
    <w:p w:rsidR="00EA7F18" w:rsidRPr="00EA7F18" w:rsidRDefault="00EA7F18" w:rsidP="00EA7F18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  <w:lang w:val="es-ES"/>
        </w:rPr>
        <w:drawing>
          <wp:inline distT="0" distB="0" distL="0" distR="0">
            <wp:extent cx="5623266" cy="3006280"/>
            <wp:effectExtent l="0" t="0" r="0" b="0"/>
            <wp:docPr id="1" name="Imagen 1" descr="https://blogdeinformaticaforensehome.files.wordpress.com/2019/06/captura-de-pantalla-2019-06-10-a-las-08.08.48-p.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logdeinformaticaforensehome.files.wordpress.com/2019/06/captura-de-pantalla-2019-06-10-a-las-08.08.48-p.m.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2" cy="300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color w:val="117FB6"/>
          <w:sz w:val="20"/>
          <w:szCs w:val="20"/>
        </w:rPr>
      </w:pPr>
      <w:r w:rsidRPr="00EA7F18">
        <w:rPr>
          <w:rFonts w:ascii="Times" w:hAnsi="Times" w:cs="Times New Roman"/>
          <w:color w:val="117FB6"/>
          <w:sz w:val="20"/>
          <w:szCs w:val="20"/>
        </w:rPr>
        <w:t> LAS TECNOLOGÍAS DE INFORMACIÓN Y COMUNICACIÓN</w:t>
      </w:r>
    </w:p>
    <w:p w:rsidR="00EA7F18" w:rsidRPr="00EA7F18" w:rsidRDefault="00EA7F18" w:rsidP="00EA7F18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>Las tecnologías de información y comunicación tic abarcan dispositivos tecnológicos como , el celular ,internet , la computadora ,la televisión y todos los servicios relacionados como redes sociales, blogs, foros , el internet fue un gran avance en la historia de las TIC y fundamental para la era de la globalización, no es internet lo que cambia el comportamiento sino que es el comportamiento el que cambia internet sobre todo la unión de internet y los celulares que se han convertido en medios masivos de interacción especialmente para los niños niñas adolescentes y jóvenes a través de diferentes programas y dispositivos tecnológicos se establecen vínculos con otros sostienen y enriquecen relaciones sociales se comunica transfieren todo tipo de información.</w:t>
      </w:r>
    </w:p>
    <w:p w:rsidR="00EA7F18" w:rsidRPr="00EA7F18" w:rsidRDefault="00EA7F18" w:rsidP="00EA7F18">
      <w:pPr>
        <w:shd w:val="clear" w:color="auto" w:fill="F4F020"/>
        <w:spacing w:before="100" w:beforeAutospacing="1" w:after="100" w:afterAutospacing="1"/>
        <w:rPr>
          <w:rFonts w:ascii="Times" w:hAnsi="Times" w:cs="Times New Roman"/>
          <w:color w:val="AF20A0"/>
          <w:sz w:val="20"/>
          <w:szCs w:val="20"/>
        </w:rPr>
      </w:pPr>
      <w:r w:rsidRPr="00EA7F18">
        <w:rPr>
          <w:rFonts w:ascii="Times" w:hAnsi="Times" w:cs="Times New Roman"/>
          <w:color w:val="AF20A0"/>
          <w:sz w:val="20"/>
          <w:szCs w:val="20"/>
        </w:rPr>
        <w:t>EL SEXTING EN LOS ADOLESCENTES.</w:t>
      </w:r>
    </w:p>
    <w:p w:rsidR="00EA7F18" w:rsidRPr="00EA7F18" w:rsidRDefault="00EA7F18" w:rsidP="00EA7F18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  <w:lang w:val="es-ES"/>
        </w:rPr>
        <w:lastRenderedPageBreak/>
        <w:drawing>
          <wp:inline distT="0" distB="0" distL="0" distR="0">
            <wp:extent cx="6142209" cy="3340153"/>
            <wp:effectExtent l="0" t="0" r="5080" b="0"/>
            <wp:docPr id="2" name="Imagen 2" descr="https://blogdeinformaticaforensehome.files.wordpress.com/2019/06/captura-de-pantalla-2019-06-10-a-las-08.05.16-p.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logdeinformaticaforensehome.files.wordpress.com/2019/06/captura-de-pantalla-2019-06-10-a-las-08.05.16-p.m.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209" cy="334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F18" w:rsidRPr="00EA7F18" w:rsidRDefault="00EA7F18" w:rsidP="00EA7F18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 xml:space="preserve">El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es una manifestación y consecuencia tanto de los avances tecnológicos, los cuales constituyen un estado natural para los jóvenes; la palabra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es un anglicismo compuesto por los termino es ingles sex (sexo) y </w:t>
      </w:r>
      <w:proofErr w:type="spellStart"/>
      <w:r w:rsidRPr="00EA7F18">
        <w:rPr>
          <w:rFonts w:ascii="Times" w:hAnsi="Times" w:cs="Times New Roman"/>
          <w:sz w:val="20"/>
          <w:szCs w:val="20"/>
        </w:rPr>
        <w:t>texting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que es acto de enviar textos por el celular no aceptado formalmente por la RAE, sin embargo, su uso es cada vez mas frecuente en el habla cotidiana.</w:t>
      </w:r>
    </w:p>
    <w:p w:rsidR="00EA7F18" w:rsidRPr="00EA7F18" w:rsidRDefault="00EA7F18" w:rsidP="00EA7F18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>Como mencionan Aguirre  </w:t>
      </w:r>
      <w:proofErr w:type="spellStart"/>
      <w:r w:rsidRPr="00EA7F18">
        <w:rPr>
          <w:rFonts w:ascii="Times" w:hAnsi="Times" w:cs="Times New Roman"/>
          <w:sz w:val="20"/>
          <w:szCs w:val="20"/>
        </w:rPr>
        <w:t>Zavaris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  y Casco el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, es un fenómeno de comunicación virtual del Siglo </w:t>
      </w:r>
      <w:proofErr w:type="spellStart"/>
      <w:r w:rsidRPr="00EA7F18">
        <w:rPr>
          <w:rFonts w:ascii="Times" w:hAnsi="Times" w:cs="Times New Roman"/>
          <w:sz w:val="20"/>
          <w:szCs w:val="20"/>
        </w:rPr>
        <w:t>XXl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, que cada vez cobra mas importancia entre los usuarios y los estudios de las diversas disciplinas humanísticas, en donde se analiza la posición violenta o exhibicionista o ambas en su aplicación por parte de los jóvenes. </w:t>
      </w:r>
    </w:p>
    <w:p w:rsidR="00EA7F18" w:rsidRPr="00EA7F18" w:rsidRDefault="00EA7F18" w:rsidP="00EA7F18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 xml:space="preserve">Siendo un fenómeno reciente, la literatura especializada y las investigaciones especificas en esta materia se hallan en un estado muy incipiente. Las primeras referencias al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datan de el año 2005. Sin embargo, no se tornó gran importancia hasta el año de 2008 cuando,  </w:t>
      </w:r>
      <w:proofErr w:type="spellStart"/>
      <w:r w:rsidRPr="00EA7F18">
        <w:rPr>
          <w:rFonts w:ascii="Times" w:hAnsi="Times" w:cs="Times New Roman"/>
          <w:sz w:val="20"/>
          <w:szCs w:val="20"/>
        </w:rPr>
        <w:t>Jesse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Logan , alumna de una preparatoria a los 18 años de edad se suicidó a causa del bullying causado por la difusión de una imagen, dentro de la escuela, en la que aparecía desnuda. Fue a partir de lo anterior que el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comenzó a considerarse un problema grave y surgieron algunas investigaciones respecto al tema en varios países y, desde entonces se ha constatado su incidencia en diversos  lugares del mundo.</w:t>
      </w:r>
    </w:p>
    <w:p w:rsidR="00EA7F18" w:rsidRPr="00EA7F18" w:rsidRDefault="00EA7F18" w:rsidP="00EA7F18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 xml:space="preserve"> En México en el año de 2012, </w:t>
      </w:r>
      <w:proofErr w:type="spellStart"/>
      <w:r w:rsidRPr="00EA7F18">
        <w:rPr>
          <w:rFonts w:ascii="Times" w:hAnsi="Times" w:cs="Times New Roman"/>
          <w:sz w:val="20"/>
          <w:szCs w:val="20"/>
        </w:rPr>
        <w:t>Andres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</w:t>
      </w:r>
      <w:proofErr w:type="spellStart"/>
      <w:r w:rsidRPr="00EA7F18">
        <w:rPr>
          <w:rFonts w:ascii="Times" w:hAnsi="Times" w:cs="Times New Roman"/>
          <w:sz w:val="20"/>
          <w:szCs w:val="20"/>
        </w:rPr>
        <w:t>velasquez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realizo un informe de </w:t>
      </w:r>
      <w:proofErr w:type="spellStart"/>
      <w:r w:rsidRPr="00EA7F18">
        <w:rPr>
          <w:rFonts w:ascii="Times" w:hAnsi="Times" w:cs="Times New Roman"/>
          <w:sz w:val="20"/>
          <w:szCs w:val="20"/>
        </w:rPr>
        <w:t>MaTTica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, empresa dedicada a la investigación digital y  casos relacionados con el uso de las  tecnologías informáticas en diferentes ámbitos, donde se determinó que los índices de casos de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 en México habían incrementado radicalmente, lo que colocaba al país en el primer lugar mundial en intercambio de archivos digitales con contenido pornográfico.</w:t>
      </w: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 xml:space="preserve">La guía sobre  adolescencia  y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  realizada por INTECO en 2011, plantea los siguientes aspectos para determinar que se realiza la conducta del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: </w:t>
      </w:r>
    </w:p>
    <w:p w:rsidR="00EA7F18" w:rsidRPr="00EA7F18" w:rsidRDefault="00EA7F18" w:rsidP="00EA7F18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 w:cs="Times New Roman"/>
          <w:sz w:val="20"/>
          <w:szCs w:val="20"/>
        </w:rPr>
      </w:pPr>
      <w:r w:rsidRPr="00EA7F18">
        <w:rPr>
          <w:rFonts w:ascii="Times" w:eastAsia="Times New Roman" w:hAnsi="Times" w:cs="Times New Roman"/>
          <w:sz w:val="20"/>
          <w:szCs w:val="20"/>
        </w:rPr>
        <w:t>Voluntariedad inicial: por norma general estos contenidos son generados por los protagonistas de los mismos o con su consentimiento. No es necesaria coacción ni en muchos casos sugestión, ya que son contenidos que alguien crea normalmente como regalo para su pareja o como una herramienta de flirteo. Es decir, generalmente el protagonista es el productor de los contenidos y responsable del primer paso en su difusión.</w:t>
      </w:r>
    </w:p>
    <w:p w:rsidR="00EA7F18" w:rsidRPr="00EA7F18" w:rsidRDefault="00EA7F18" w:rsidP="00EA7F18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" w:eastAsia="Times New Roman" w:hAnsi="Times" w:cs="Times New Roman"/>
          <w:sz w:val="20"/>
          <w:szCs w:val="20"/>
        </w:rPr>
      </w:pPr>
      <w:r w:rsidRPr="00EA7F18">
        <w:rPr>
          <w:rFonts w:ascii="Times" w:eastAsia="Times New Roman" w:hAnsi="Times" w:cs="Times New Roman"/>
          <w:sz w:val="20"/>
          <w:szCs w:val="20"/>
        </w:rPr>
        <w:t xml:space="preserve">Dispositivos tecnológicos: para la existencia y difusión del </w:t>
      </w:r>
      <w:proofErr w:type="spellStart"/>
      <w:r w:rsidRPr="00EA7F18">
        <w:rPr>
          <w:rFonts w:ascii="Times" w:eastAsia="Times New Roman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eastAsia="Times New Roman" w:hAnsi="Times" w:cs="Times New Roman"/>
          <w:sz w:val="20"/>
          <w:szCs w:val="20"/>
        </w:rPr>
        <w:t>, es necesaria la utilización de dispositivos tecnológicos, que al facilitar su envío a otras personas también hacen incontrolable su uso y radiodifusión a partir de ese momento.</w:t>
      </w:r>
    </w:p>
    <w:p w:rsidR="00EA7F18" w:rsidRPr="00EA7F18" w:rsidRDefault="00EA7F18" w:rsidP="00EA7F18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" w:eastAsia="Times New Roman" w:hAnsi="Times" w:cs="Times New Roman"/>
          <w:sz w:val="20"/>
          <w:szCs w:val="20"/>
        </w:rPr>
      </w:pPr>
      <w:r w:rsidRPr="00EA7F18">
        <w:rPr>
          <w:rFonts w:ascii="Times" w:eastAsia="Times New Roman" w:hAnsi="Times" w:cs="Times New Roman"/>
          <w:sz w:val="20"/>
          <w:szCs w:val="20"/>
        </w:rPr>
        <w:t xml:space="preserve">Lo sexual frente a lo atrevido: En la consideración de una situación de </w:t>
      </w:r>
      <w:proofErr w:type="spellStart"/>
      <w:r w:rsidRPr="00EA7F18">
        <w:rPr>
          <w:rFonts w:ascii="Times" w:eastAsia="Times New Roman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eastAsia="Times New Roman" w:hAnsi="Times" w:cs="Times New Roman"/>
          <w:sz w:val="20"/>
          <w:szCs w:val="20"/>
        </w:rPr>
        <w:t xml:space="preserve">, el protagonista de las imágenes posa en situación erótica o sexual. Quedarían fuera del ámbito del </w:t>
      </w:r>
      <w:proofErr w:type="spellStart"/>
      <w:r w:rsidRPr="00EA7F18">
        <w:rPr>
          <w:rFonts w:ascii="Times" w:eastAsia="Times New Roman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eastAsia="Times New Roman" w:hAnsi="Times" w:cs="Times New Roman"/>
          <w:sz w:val="20"/>
          <w:szCs w:val="20"/>
        </w:rPr>
        <w:t xml:space="preserve">, por tanto, las fotografías que simplemente resultan atrevidas o sugerentes, pero no tienen un contenido sexual explicito. </w:t>
      </w:r>
    </w:p>
    <w:p w:rsidR="00EA7F18" w:rsidRPr="00EA7F18" w:rsidRDefault="00EA7F18" w:rsidP="00EA7F18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" w:eastAsia="Times New Roman" w:hAnsi="Times" w:cs="Times New Roman"/>
          <w:sz w:val="20"/>
          <w:szCs w:val="20"/>
        </w:rPr>
      </w:pPr>
      <w:r w:rsidRPr="00EA7F18">
        <w:rPr>
          <w:rFonts w:ascii="Times" w:eastAsia="Times New Roman" w:hAnsi="Times" w:cs="Times New Roman"/>
          <w:sz w:val="20"/>
          <w:szCs w:val="20"/>
        </w:rPr>
        <w:t xml:space="preserve">La importancia de la Edad:  El </w:t>
      </w:r>
      <w:proofErr w:type="spellStart"/>
      <w:r w:rsidRPr="00EA7F18">
        <w:rPr>
          <w:rFonts w:ascii="Times" w:eastAsia="Times New Roman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eastAsia="Times New Roman" w:hAnsi="Times" w:cs="Times New Roman"/>
          <w:sz w:val="20"/>
          <w:szCs w:val="20"/>
        </w:rPr>
        <w:t xml:space="preserve"> no es un fenómeno exclusivo de los chavales. También los adultos difunden fotografías propias de carácter sexual tomadas con el teléfono móvil. </w:t>
      </w:r>
    </w:p>
    <w:p w:rsidR="00EA7F18" w:rsidRDefault="00EA7F18" w:rsidP="00EA7F18">
      <w:pPr>
        <w:spacing w:before="100" w:beforeAutospacing="1" w:after="100" w:afterAutospacing="1"/>
        <w:rPr>
          <w:rFonts w:ascii="Times" w:hAnsi="Times" w:cs="Times New Roman"/>
          <w:color w:val="43A300"/>
          <w:sz w:val="20"/>
          <w:szCs w:val="20"/>
        </w:rPr>
      </w:pPr>
    </w:p>
    <w:p w:rsidR="00EA7F18" w:rsidRPr="00EA7F18" w:rsidRDefault="00EA7F18" w:rsidP="00EA7F18">
      <w:pPr>
        <w:spacing w:before="100" w:beforeAutospacing="1" w:after="100" w:afterAutospacing="1"/>
        <w:rPr>
          <w:rFonts w:ascii="Times" w:hAnsi="Times" w:cs="Times New Roman"/>
          <w:color w:val="43A300"/>
          <w:sz w:val="20"/>
          <w:szCs w:val="20"/>
        </w:rPr>
      </w:pPr>
      <w:bookmarkStart w:id="0" w:name="_GoBack"/>
      <w:bookmarkEnd w:id="0"/>
      <w:r w:rsidRPr="00EA7F18">
        <w:rPr>
          <w:rFonts w:ascii="Times" w:hAnsi="Times" w:cs="Times New Roman"/>
          <w:color w:val="43A300"/>
          <w:sz w:val="20"/>
          <w:szCs w:val="20"/>
        </w:rPr>
        <w:t xml:space="preserve">Conclusión </w:t>
      </w:r>
    </w:p>
    <w:p w:rsidR="00EA7F18" w:rsidRPr="00EA7F18" w:rsidRDefault="00EA7F18" w:rsidP="00EA7F18">
      <w:pPr>
        <w:spacing w:before="100" w:beforeAutospacing="1" w:after="100" w:afterAutospacing="1"/>
        <w:jc w:val="both"/>
        <w:rPr>
          <w:rFonts w:ascii="Times" w:hAnsi="Times" w:cs="Times New Roman"/>
          <w:sz w:val="20"/>
          <w:szCs w:val="20"/>
        </w:rPr>
      </w:pPr>
      <w:r w:rsidRPr="00EA7F18">
        <w:rPr>
          <w:rFonts w:ascii="Times" w:hAnsi="Times" w:cs="Times New Roman"/>
          <w:sz w:val="20"/>
          <w:szCs w:val="20"/>
        </w:rPr>
        <w:t xml:space="preserve"> La aparición y la evolución de las nuevas tecnologías han instalado nuevos fenómenos y problemas en la sociedad, que afectan principalmente a los jóvenes. Unos de estos fenómenos es el </w:t>
      </w:r>
      <w:proofErr w:type="spellStart"/>
      <w:r w:rsidRPr="00EA7F18">
        <w:rPr>
          <w:rFonts w:ascii="Times" w:hAnsi="Times" w:cs="Times New Roman"/>
          <w:sz w:val="20"/>
          <w:szCs w:val="20"/>
        </w:rPr>
        <w:t>sexting</w:t>
      </w:r>
      <w:proofErr w:type="spellEnd"/>
      <w:r w:rsidRPr="00EA7F18">
        <w:rPr>
          <w:rFonts w:ascii="Times" w:hAnsi="Times" w:cs="Times New Roman"/>
          <w:sz w:val="20"/>
          <w:szCs w:val="20"/>
        </w:rPr>
        <w:t xml:space="preserve">, el cual se ha instalado como moda entre los/las adolescentes, es por eso que los adolescentes o personas en general deben de hacer conciencia entre ellos/ellas sobre exponer y compartir su privacidad en redes sociales.  </w:t>
      </w:r>
    </w:p>
    <w:p w:rsidR="0028397F" w:rsidRDefault="0028397F"/>
    <w:sectPr w:rsidR="0028397F" w:rsidSect="00F957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7686F"/>
    <w:multiLevelType w:val="multilevel"/>
    <w:tmpl w:val="69401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0021D9"/>
    <w:multiLevelType w:val="multilevel"/>
    <w:tmpl w:val="52F87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50255F"/>
    <w:multiLevelType w:val="multilevel"/>
    <w:tmpl w:val="A796B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62486D"/>
    <w:multiLevelType w:val="multilevel"/>
    <w:tmpl w:val="A078A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F18"/>
    <w:rsid w:val="0028397F"/>
    <w:rsid w:val="00EA7F18"/>
    <w:rsid w:val="00F9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DA61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7F1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has-text-color">
    <w:name w:val="has-text-color"/>
    <w:basedOn w:val="Normal"/>
    <w:rsid w:val="00EA7F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7F18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F1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7F1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has-text-color">
    <w:name w:val="has-text-color"/>
    <w:basedOn w:val="Normal"/>
    <w:rsid w:val="00EA7F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7F18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F1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3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745</Words>
  <Characters>3937</Characters>
  <Application>Microsoft Macintosh Word</Application>
  <DocSecurity>0</DocSecurity>
  <Lines>61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liz</dc:creator>
  <cp:keywords/>
  <dc:description/>
  <cp:lastModifiedBy>liz liz</cp:lastModifiedBy>
  <cp:revision>1</cp:revision>
  <dcterms:created xsi:type="dcterms:W3CDTF">2019-07-08T06:40:00Z</dcterms:created>
  <dcterms:modified xsi:type="dcterms:W3CDTF">2019-07-08T06:42:00Z</dcterms:modified>
</cp:coreProperties>
</file>